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BAB30A" w14:textId="0E25CFB4" w:rsidR="00463675" w:rsidRPr="00204DBA" w:rsidRDefault="008E384A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TSG-WG SA2 Meetin</w:t>
      </w:r>
      <w:r w:rsidRPr="0064683E">
        <w:rPr>
          <w:rFonts w:ascii="Arial" w:hAnsi="Arial" w:cs="Arial"/>
          <w:b/>
          <w:bCs/>
          <w:sz w:val="24"/>
          <w:szCs w:val="24"/>
        </w:rPr>
        <w:t>g #152E e-meeting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82C72">
        <w:rPr>
          <w:rFonts w:ascii="Arial" w:hAnsi="Arial" w:cs="Arial"/>
          <w:b/>
          <w:bCs/>
          <w:i/>
          <w:sz w:val="28"/>
          <w:szCs w:val="24"/>
        </w:rPr>
        <w:t>S2-22</w:t>
      </w:r>
      <w:r w:rsidR="00482C72" w:rsidRPr="00482C72">
        <w:rPr>
          <w:rFonts w:ascii="Arial" w:hAnsi="Arial" w:cs="Arial"/>
          <w:b/>
          <w:bCs/>
          <w:i/>
          <w:sz w:val="28"/>
          <w:szCs w:val="24"/>
        </w:rPr>
        <w:t>07888</w:t>
      </w:r>
    </w:p>
    <w:p w14:paraId="50BAB30B" w14:textId="261C3EA6" w:rsidR="00463675" w:rsidRPr="000F4E43" w:rsidRDefault="008E384A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4683E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Pr="0064683E">
        <w:rPr>
          <w:rFonts w:ascii="Arial" w:eastAsia="Arial Unicode MS" w:hAnsi="Arial" w:cs="Arial"/>
          <w:b/>
          <w:bCs/>
          <w:sz w:val="24"/>
        </w:rPr>
        <w:t>August 17 – 26,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Pr="008E384A">
        <w:rPr>
          <w:rFonts w:ascii="Arial" w:hAnsi="Arial" w:cs="Arial"/>
          <w:b/>
          <w:bCs/>
          <w:color w:val="0000FF"/>
        </w:rPr>
        <w:t>S2-220</w:t>
      </w:r>
      <w:r w:rsidR="00482C72">
        <w:rPr>
          <w:rFonts w:ascii="Arial" w:hAnsi="Arial" w:cs="Arial"/>
          <w:b/>
          <w:bCs/>
          <w:color w:val="0000FF"/>
        </w:rPr>
        <w:t>6088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544006B2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42B22">
        <w:rPr>
          <w:color w:val="000000"/>
        </w:rPr>
        <w:t>LS</w:t>
      </w:r>
      <w:bookmarkStart w:id="0" w:name="_GoBack"/>
      <w:bookmarkEnd w:id="0"/>
      <w:r w:rsidRPr="00042B22">
        <w:rPr>
          <w:color w:val="000000"/>
        </w:rPr>
        <w:t xml:space="preserve">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ac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ac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5B9DEAA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042B22">
        <w:t>SA</w:t>
      </w:r>
      <w:r w:rsidR="00C831C8" w:rsidRPr="00042B22">
        <w:t>2</w:t>
      </w:r>
    </w:p>
    <w:p w14:paraId="50BAB313" w14:textId="366E6F3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  <w:r w:rsidR="00CB6D62">
        <w:t>,</w:t>
      </w:r>
      <w:r w:rsidR="00CB6D62" w:rsidRPr="00CB6D62">
        <w:t xml:space="preserve"> </w:t>
      </w:r>
      <w:r w:rsidR="00CB6D62">
        <w:t>CT1</w:t>
      </w:r>
    </w:p>
    <w:p w14:paraId="50BAB314" w14:textId="66838A13" w:rsidR="00463675" w:rsidRPr="00482C72" w:rsidRDefault="00463675" w:rsidP="000F4E43">
      <w:pPr>
        <w:pStyle w:val="Source"/>
        <w:rPr>
          <w:lang w:val="en-US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42B22">
        <w:t>CT4, SA4, RAN2</w:t>
      </w:r>
      <w:r w:rsidR="00482C72">
        <w:rPr>
          <w:lang w:val="en-US"/>
        </w:rPr>
        <w:t>, SA, CT6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B22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12DA6EBA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2A6008">
        <w:rPr>
          <w:color w:val="000000"/>
        </w:rPr>
        <w:t>None</w:t>
      </w:r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2456C060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2A6008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 xml:space="preserve">CT for </w:t>
      </w:r>
      <w:r w:rsidR="002A6008">
        <w:rPr>
          <w:rFonts w:ascii="Arial" w:hAnsi="Arial" w:cs="Arial"/>
        </w:rPr>
        <w:t>their "</w:t>
      </w:r>
      <w:r w:rsidRPr="00042B22">
        <w:rPr>
          <w:rFonts w:ascii="Arial" w:hAnsi="Arial" w:cs="Arial"/>
        </w:rPr>
        <w:t>LS on parameters preconfigured in the UE to receive MBS service</w:t>
      </w:r>
      <w:r w:rsidR="002A6008">
        <w:rPr>
          <w:rFonts w:ascii="Arial" w:hAnsi="Arial" w:cs="Arial"/>
        </w:rPr>
        <w:t xml:space="preserve">" and would like to provide the </w:t>
      </w:r>
      <w:r w:rsidR="004A3F7D">
        <w:rPr>
          <w:rFonts w:ascii="Arial" w:hAnsi="Arial" w:cs="Arial"/>
        </w:rPr>
        <w:t>response:</w:t>
      </w:r>
      <w:r>
        <w:rPr>
          <w:rFonts w:ascii="Arial" w:hAnsi="Arial" w:cs="Arial"/>
        </w:rPr>
        <w:t xml:space="preserve"> 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6BF2A7C0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>Regarding the question</w:t>
      </w:r>
      <w:r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 xml:space="preserve"> from CT: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6341" w14:paraId="3D4BFEDB" w14:textId="77777777" w:rsidTr="004902C1">
        <w:tc>
          <w:tcPr>
            <w:tcW w:w="9629" w:type="dxa"/>
          </w:tcPr>
          <w:p w14:paraId="571A6915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Cs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1: </w:t>
            </w:r>
            <w:r w:rsidRPr="000C5561">
              <w:rPr>
                <w:rFonts w:ascii="Arial" w:hAnsi="Arial" w:cs="Arial"/>
                <w:bCs/>
              </w:rPr>
              <w:t>Which parameters can be preconfigured in the UE to receive MBS service?</w:t>
            </w:r>
          </w:p>
          <w:p w14:paraId="2B3E400B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/>
                <w:bCs/>
              </w:rPr>
            </w:pPr>
          </w:p>
          <w:p w14:paraId="0E2BB1AD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2: </w:t>
            </w:r>
            <w:r w:rsidRPr="000C5561">
              <w:rPr>
                <w:rFonts w:ascii="Arial" w:hAnsi="Arial" w:cs="Arial"/>
                <w:bCs/>
              </w:rPr>
              <w:t>How are these parameters used by the UE?</w:t>
            </w:r>
          </w:p>
        </w:tc>
      </w:tr>
    </w:tbl>
    <w:p w14:paraId="277CFC90" w14:textId="77777777" w:rsidR="00726341" w:rsidRPr="007543DD" w:rsidRDefault="00726341" w:rsidP="00726341">
      <w:pPr>
        <w:rPr>
          <w:rFonts w:ascii="Arial" w:hAnsi="Arial" w:cs="Arial"/>
        </w:rPr>
      </w:pPr>
    </w:p>
    <w:p w14:paraId="00F1F476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 w:hint="eastAsia"/>
          <w:b/>
        </w:rPr>
        <w:t>SA2 answer:</w:t>
      </w:r>
    </w:p>
    <w:p w14:paraId="02D850A8" w14:textId="6CF01535" w:rsidR="00881E95" w:rsidRPr="007C04FD" w:rsidRDefault="000475A8" w:rsidP="00A37C13">
      <w:pPr>
        <w:rPr>
          <w:rFonts w:ascii="Arial" w:hAnsi="Arial" w:cs="Arial"/>
        </w:rPr>
      </w:pPr>
      <w:r w:rsidRPr="000475A8">
        <w:rPr>
          <w:rFonts w:ascii="Arial" w:hAnsi="Arial" w:cs="Arial"/>
        </w:rPr>
        <w:t>SA2 did not reach consensus to answer the questions from TSG CT and also could not agree CRs on this topic</w:t>
      </w:r>
      <w:r>
        <w:rPr>
          <w:rFonts w:ascii="Arial" w:hAnsi="Arial" w:cs="Arial"/>
          <w:lang w:val="en-US" w:eastAsia="zh-CN"/>
        </w:rPr>
        <w:t>.</w:t>
      </w:r>
    </w:p>
    <w:p w14:paraId="50BAB33B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6F9E4985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="00CB6D62">
        <w:rPr>
          <w:rFonts w:ascii="Arial" w:hAnsi="Arial" w:cs="Arial"/>
          <w:b/>
        </w:rPr>
        <w:t xml:space="preserve">TSG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</w:t>
      </w:r>
      <w:r w:rsidR="00CB6D62">
        <w:rPr>
          <w:rFonts w:ascii="Arial" w:hAnsi="Arial" w:cs="Arial"/>
          <w:b/>
        </w:rPr>
        <w:t xml:space="preserve">and CT1 </w:t>
      </w:r>
      <w:r w:rsidRPr="00042B22">
        <w:rPr>
          <w:rFonts w:ascii="Arial" w:hAnsi="Arial" w:cs="Arial"/>
          <w:b/>
        </w:rPr>
        <w:t>group</w:t>
      </w:r>
      <w:r w:rsidR="00CB6D62"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>.</w:t>
      </w:r>
    </w:p>
    <w:p w14:paraId="50BAB33E" w14:textId="3E6065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</w:t>
      </w:r>
      <w:r w:rsidR="00CB6D62">
        <w:rPr>
          <w:rFonts w:ascii="Arial" w:hAnsi="Arial" w:cs="Arial"/>
          <w:color w:val="000000"/>
        </w:rPr>
        <w:t xml:space="preserve">TSG CT and </w:t>
      </w:r>
      <w:r w:rsidRPr="00042B22">
        <w:rPr>
          <w:rFonts w:ascii="Arial" w:hAnsi="Arial" w:cs="Arial"/>
          <w:color w:val="000000"/>
        </w:rPr>
        <w:t>C</w:t>
      </w:r>
      <w:r w:rsidR="00477B8F" w:rsidRPr="00042B22">
        <w:rPr>
          <w:rFonts w:ascii="Arial" w:hAnsi="Arial" w:cs="Arial"/>
          <w:color w:val="000000"/>
        </w:rPr>
        <w:t>T</w:t>
      </w:r>
      <w:r w:rsidR="00CB6D62">
        <w:rPr>
          <w:rFonts w:ascii="Arial" w:hAnsi="Arial" w:cs="Arial"/>
          <w:color w:val="000000"/>
        </w:rPr>
        <w:t>1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>group</w:t>
      </w:r>
      <w:r w:rsidR="00CB6D62">
        <w:rPr>
          <w:rFonts w:ascii="Arial" w:hAnsi="Arial" w:cs="Arial"/>
          <w:color w:val="000000"/>
        </w:rPr>
        <w:t>s</w:t>
      </w:r>
      <w:r w:rsidR="006E17FC" w:rsidRPr="00042B22">
        <w:rPr>
          <w:rFonts w:ascii="Arial" w:hAnsi="Arial" w:cs="Arial"/>
          <w:color w:val="000000"/>
        </w:rPr>
        <w:t xml:space="preserve">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48222131" w14:textId="77777777" w:rsidR="008E384A" w:rsidRPr="000F4E43" w:rsidRDefault="008E384A" w:rsidP="008E384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060348F" w14:textId="77777777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#153e   </w:t>
      </w:r>
      <w:r w:rsidRPr="00051868">
        <w:rPr>
          <w:rFonts w:ascii="Arial" w:hAnsi="Arial" w:cs="Arial"/>
          <w:bCs/>
        </w:rPr>
        <w:tab/>
        <w:t xml:space="preserve">Oct 10 – 14,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  <w:t>Elbonia</w:t>
      </w:r>
    </w:p>
    <w:p w14:paraId="65CD3108" w14:textId="0ED51F6F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A37C13">
        <w:rPr>
          <w:rFonts w:ascii="Arial" w:hAnsi="Arial" w:cs="Arial"/>
          <w:bCs/>
        </w:rPr>
        <w:t>TBD</w:t>
      </w:r>
    </w:p>
    <w:p w14:paraId="50BAB342" w14:textId="77777777" w:rsidR="00463675" w:rsidRPr="008E38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8E38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B20CBD" w14:textId="77777777" w:rsidR="002B4F5E" w:rsidRDefault="002B4F5E">
      <w:r>
        <w:separator/>
      </w:r>
    </w:p>
  </w:endnote>
  <w:endnote w:type="continuationSeparator" w:id="0">
    <w:p w14:paraId="5C275272" w14:textId="77777777" w:rsidR="002B4F5E" w:rsidRDefault="002B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35365" w14:textId="77777777" w:rsidR="002B4F5E" w:rsidRDefault="002B4F5E">
      <w:r>
        <w:separator/>
      </w:r>
    </w:p>
  </w:footnote>
  <w:footnote w:type="continuationSeparator" w:id="0">
    <w:p w14:paraId="339EA7A3" w14:textId="77777777" w:rsidR="002B4F5E" w:rsidRDefault="002B4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0337FD"/>
    <w:multiLevelType w:val="hybridMultilevel"/>
    <w:tmpl w:val="81EA59C4"/>
    <w:lvl w:ilvl="0" w:tplc="557E30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42B22"/>
    <w:rsid w:val="0004586E"/>
    <w:rsid w:val="000475A8"/>
    <w:rsid w:val="000534DD"/>
    <w:rsid w:val="00076BB0"/>
    <w:rsid w:val="0009156B"/>
    <w:rsid w:val="00092E0F"/>
    <w:rsid w:val="000C5561"/>
    <w:rsid w:val="000E7FEC"/>
    <w:rsid w:val="000F08AB"/>
    <w:rsid w:val="000F332C"/>
    <w:rsid w:val="000F4E43"/>
    <w:rsid w:val="001141E9"/>
    <w:rsid w:val="00121360"/>
    <w:rsid w:val="00130D6F"/>
    <w:rsid w:val="00141746"/>
    <w:rsid w:val="00144B78"/>
    <w:rsid w:val="00175A43"/>
    <w:rsid w:val="00185107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04DBA"/>
    <w:rsid w:val="0022103D"/>
    <w:rsid w:val="00223ED5"/>
    <w:rsid w:val="00243599"/>
    <w:rsid w:val="002548DD"/>
    <w:rsid w:val="00264A7F"/>
    <w:rsid w:val="002813EC"/>
    <w:rsid w:val="002A6008"/>
    <w:rsid w:val="002B4F5E"/>
    <w:rsid w:val="002D086F"/>
    <w:rsid w:val="002F5DB2"/>
    <w:rsid w:val="003007F7"/>
    <w:rsid w:val="0030301A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03846"/>
    <w:rsid w:val="00416573"/>
    <w:rsid w:val="0042568B"/>
    <w:rsid w:val="004330B0"/>
    <w:rsid w:val="0045420C"/>
    <w:rsid w:val="00463675"/>
    <w:rsid w:val="004727C2"/>
    <w:rsid w:val="004742BA"/>
    <w:rsid w:val="00477B8F"/>
    <w:rsid w:val="00482C72"/>
    <w:rsid w:val="004833F5"/>
    <w:rsid w:val="00485E0B"/>
    <w:rsid w:val="0049341F"/>
    <w:rsid w:val="004A31B6"/>
    <w:rsid w:val="004A39CE"/>
    <w:rsid w:val="004A3F7D"/>
    <w:rsid w:val="004A6856"/>
    <w:rsid w:val="004B6DDE"/>
    <w:rsid w:val="004C5E83"/>
    <w:rsid w:val="004E3230"/>
    <w:rsid w:val="004E592D"/>
    <w:rsid w:val="004E7F6A"/>
    <w:rsid w:val="004F4A64"/>
    <w:rsid w:val="00542BD8"/>
    <w:rsid w:val="00542FEB"/>
    <w:rsid w:val="0054766C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5C788B"/>
    <w:rsid w:val="00600780"/>
    <w:rsid w:val="00611C47"/>
    <w:rsid w:val="00640A4C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341"/>
    <w:rsid w:val="00726FC3"/>
    <w:rsid w:val="00741C17"/>
    <w:rsid w:val="0074309D"/>
    <w:rsid w:val="00750FCB"/>
    <w:rsid w:val="00752AD3"/>
    <w:rsid w:val="007543DD"/>
    <w:rsid w:val="00756789"/>
    <w:rsid w:val="0076034E"/>
    <w:rsid w:val="0076677F"/>
    <w:rsid w:val="007A1FE0"/>
    <w:rsid w:val="007A636C"/>
    <w:rsid w:val="007B15D8"/>
    <w:rsid w:val="007C04FD"/>
    <w:rsid w:val="007E28F5"/>
    <w:rsid w:val="007E2F26"/>
    <w:rsid w:val="007F23D8"/>
    <w:rsid w:val="007F3EE4"/>
    <w:rsid w:val="00817EB1"/>
    <w:rsid w:val="00824C5C"/>
    <w:rsid w:val="00827222"/>
    <w:rsid w:val="00834BD7"/>
    <w:rsid w:val="0084049C"/>
    <w:rsid w:val="00841710"/>
    <w:rsid w:val="00844354"/>
    <w:rsid w:val="0085215B"/>
    <w:rsid w:val="00853CBD"/>
    <w:rsid w:val="00854847"/>
    <w:rsid w:val="00864CA9"/>
    <w:rsid w:val="00865DD2"/>
    <w:rsid w:val="0086711C"/>
    <w:rsid w:val="00881E95"/>
    <w:rsid w:val="00895E01"/>
    <w:rsid w:val="008B2BBD"/>
    <w:rsid w:val="008C2107"/>
    <w:rsid w:val="008D6007"/>
    <w:rsid w:val="008E384A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36563"/>
    <w:rsid w:val="00A37C13"/>
    <w:rsid w:val="00A40CCC"/>
    <w:rsid w:val="00A441B5"/>
    <w:rsid w:val="00A51D0C"/>
    <w:rsid w:val="00A80196"/>
    <w:rsid w:val="00A97246"/>
    <w:rsid w:val="00AA3F43"/>
    <w:rsid w:val="00AC1D1A"/>
    <w:rsid w:val="00AC6962"/>
    <w:rsid w:val="00AE1BD2"/>
    <w:rsid w:val="00AF5D18"/>
    <w:rsid w:val="00B10016"/>
    <w:rsid w:val="00B1678D"/>
    <w:rsid w:val="00B31FE9"/>
    <w:rsid w:val="00B76927"/>
    <w:rsid w:val="00B81AA1"/>
    <w:rsid w:val="00B9296B"/>
    <w:rsid w:val="00B94EA6"/>
    <w:rsid w:val="00B96FCA"/>
    <w:rsid w:val="00BB0D97"/>
    <w:rsid w:val="00BB77FB"/>
    <w:rsid w:val="00BD5F5A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B6D62"/>
    <w:rsid w:val="00CE15C4"/>
    <w:rsid w:val="00D03F4E"/>
    <w:rsid w:val="00D1030B"/>
    <w:rsid w:val="00D5113A"/>
    <w:rsid w:val="00D60729"/>
    <w:rsid w:val="00D812DC"/>
    <w:rsid w:val="00DA61BB"/>
    <w:rsid w:val="00DA75CA"/>
    <w:rsid w:val="00DC1F49"/>
    <w:rsid w:val="00DD3964"/>
    <w:rsid w:val="00DD788E"/>
    <w:rsid w:val="00DE24B5"/>
    <w:rsid w:val="00DF184D"/>
    <w:rsid w:val="00E170D9"/>
    <w:rsid w:val="00E3213C"/>
    <w:rsid w:val="00E4038D"/>
    <w:rsid w:val="00E47871"/>
    <w:rsid w:val="00E74294"/>
    <w:rsid w:val="00E87510"/>
    <w:rsid w:val="00E904EC"/>
    <w:rsid w:val="00EC13E9"/>
    <w:rsid w:val="00EE3074"/>
    <w:rsid w:val="00F02B68"/>
    <w:rsid w:val="00F248C0"/>
    <w:rsid w:val="00F25264"/>
    <w:rsid w:val="00F37397"/>
    <w:rsid w:val="00F508E2"/>
    <w:rsid w:val="00F62570"/>
    <w:rsid w:val="00F71E4B"/>
    <w:rsid w:val="00F7358A"/>
    <w:rsid w:val="00FB0D38"/>
    <w:rsid w:val="00FD1A07"/>
    <w:rsid w:val="00FD5D10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a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e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af">
    <w:name w:val="Revision"/>
    <w:hidden/>
    <w:uiPriority w:val="99"/>
    <w:semiHidden/>
    <w:rsid w:val="00E47871"/>
    <w:rPr>
      <w:lang w:val="en-GB" w:eastAsia="en-US"/>
    </w:rPr>
  </w:style>
  <w:style w:type="paragraph" w:styleId="af0">
    <w:name w:val="List Paragraph"/>
    <w:basedOn w:val="a"/>
    <w:uiPriority w:val="34"/>
    <w:qFormat/>
    <w:rsid w:val="00114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S2-2207472</cp:lastModifiedBy>
  <cp:revision>2</cp:revision>
  <cp:lastPrinted>2002-04-23T08:10:00Z</cp:lastPrinted>
  <dcterms:created xsi:type="dcterms:W3CDTF">2022-08-29T00:32:00Z</dcterms:created>
  <dcterms:modified xsi:type="dcterms:W3CDTF">2022-08-29T00:32:00Z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(3)4EgT7fneJXH2kFU0e8XpYD3wbYBcorSKkd5Ao+HlImoPULwfsDfi5BdUN6PW9XHuutJzRhkT
9n5Cs9Jm+IcL1ex5YbGLKI1rFt0dMoBvAB1OskqxklGcVSO/Uv3BVJDYF+X00PTRDUrwfEgL
864pSkTCM0RzhCfKxIYrOXnwNOpASJz8DhTEpaQsf2RgqG3LHRe30W6C7Pw2/4gaihZnp8X6
nNE1HbKmf+o8bxoZmb</vt:lpwstr>
  </property>
  <property fmtid="{D5CDD505-2E9C-101B-9397-08002B2CF9AE}" pid="3" name="_2015_ms_pID_7253431">
    <vt:lpwstr>h6lpX7LEw1Eb8xCH6Rlf+6FaW3id4wR6dLK8EigIj1whsJi3FQSe1B
WqWUADwqV8S1xKzspQbCP/5LUEBO+nWx2g++rfZij940sPGcLYF/9xpCosq/bj0+ZlxJAN6H
wyXvyan1qr7aajs8e3MceMoEIJAD2950FZBUEVPlIdj4xsKVRxoskcz7nyvDUVYqwauAkChw
pWWszHBCsw4WpEDjR/fKRa/CC93K/QbzYHlN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lQ==</vt:lpwstr>
  </property>
</Properties>
</file>